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6" w:rsidRPr="00DA06DA" w:rsidRDefault="00DD2C26" w:rsidP="00DD2C26">
      <w:pPr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 w:rsidRPr="00DA06DA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Arancel Consular</w:t>
      </w:r>
    </w:p>
    <w:p w:rsidR="00DD2C26" w:rsidRPr="00DA06DA" w:rsidRDefault="00DD2C26" w:rsidP="00DD2C26">
      <w:pPr>
        <w:spacing w:before="100" w:beforeAutospacing="1" w:after="100" w:afterAutospacing="1"/>
        <w:outlineLvl w:val="4"/>
        <w:rPr>
          <w:rFonts w:ascii="Arial" w:eastAsia="Times New Roman" w:hAnsi="Arial" w:cs="Times New Roman"/>
          <w:b/>
          <w:bCs/>
          <w:szCs w:val="20"/>
        </w:rPr>
      </w:pPr>
      <w:bookmarkStart w:id="0" w:name="_GoBack"/>
      <w:r w:rsidRPr="00DA06DA">
        <w:rPr>
          <w:rFonts w:ascii="Arial" w:eastAsia="Times New Roman" w:hAnsi="Arial" w:cs="Times New Roman"/>
          <w:b/>
          <w:bCs/>
          <w:szCs w:val="20"/>
        </w:rPr>
        <w:t>Resolución Ministerial 081 del 13 de abril de 2015</w:t>
      </w:r>
    </w:p>
    <w:bookmarkEnd w:id="0"/>
    <w:p w:rsidR="00DD2C26" w:rsidRPr="00DA06DA" w:rsidRDefault="00DD2C26" w:rsidP="00DD2C26">
      <w:pPr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</w:rPr>
      </w:pPr>
      <w:r w:rsidRPr="00DA06DA">
        <w:rPr>
          <w:rFonts w:ascii="Arial" w:eastAsia="Times New Roman" w:hAnsi="Arial" w:cs="Times New Roman"/>
          <w:b/>
          <w:bCs/>
        </w:rPr>
        <w:t>SECCIÓN 01: REGISTRO CIVIL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680"/>
        <w:gridCol w:w="878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NACIMIENTO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Inscripción de nacimiento de 12 a 18 años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Nacimiento duplicado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Trámite de legalización de Certificado de Nacimiento ante Autoridad extranjera competente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Certificado de Nacimiento no otorgado por el Cónsul, para ciudadano boliviano (original o fotocopia)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Certificado de Nacimiento no otorgado por el Cónsul, para ciudadano extranjero (original o fotocopia)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nacimiento extranjero para ciudadano boliviano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N-7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nacimiento extranjero para ciudadano extranjero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7749"/>
        <w:gridCol w:w="785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MATRIMONIO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Celebración de matrimonio entre bolivianos y su registro en los Libros de Matrimonio que incluye: Edicto Matrimonial Gratuito, Certificado de Matrimonio y Libreta de Familia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Celebración de matrimonio entre una persona boliviana y una persona extranjera y su registro en los Libros de Matrimonio que incluye: Edicto Matrimonial Gratuito, Certificado de Matrimonio, Libreta de Familia y Formulario de Registro Extranjero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Duplicado de Certificado de Matrimonio o Libreta de Familia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Trámite de legalización de Certificado de Matrimonio ante Autoridad extranjera competente 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Certificado de Matrimonio no otorgado por el Cónsul, entre bolivianos o de una persona boliviana con una persona extranjera (original o fotocopia)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Certificado de Matrimonio no otorgado por el Cónsul, entre personas extranjeras (original o fotocopia)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Matrimonio extranjero de personas bolivianas o de una persona boliviana con una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M-8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Matrimonio extranjero de personas extranjeras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M-9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Homologación de matrimonio y registro en los Libros de Matrimonio entre bolivianos, con derecho a un Certificado de Matrimonio y Libreta de Familia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M-10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Homologación de matrimonio y registro en los Libros de Matrimonio cuando uno o dos de los cónyuges es extranjero con derecho a un Certificado de Matrimonio y Libreta de Familia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100.00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7751"/>
        <w:gridCol w:w="813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DEFUNCIÓN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Inscripción de fallecimiento en los Libros de Defunción, con derecho a un Certificado. (La transcripción de la inscripción a la Libreta de Familia es gratuita).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Defunción Duplicado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Trámite de legalización de Certificado de Defunción ante Autoridad extranjera competente 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D-4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Trámite de legalización de Certificado de Defunción de persona boliviana (original o fotocopia)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Certificado de Defunción de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Defunción extranjero de persona boliviana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traducción de Certificado de Defunción extranjero de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773"/>
        <w:gridCol w:w="698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OTROS ACTOS RELATIVOS A LA PERSONA NATURAL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OA-1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de cualquiera de los siguientes documentos: Declaración Jurada, Certificados de Buena Conducta, Certificado de Salud, Certificado de Trabajo, testimonio adicional o fotocopia legalizada, traducción de poder y otros no expresamente señalados (para personas bolivianas)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OA-2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de cualquiera de los siguientes documentos: Declaración Jurada, Certificados de Buena Conducta, Documento Nacional de Identidad, Pasaporte, Certificado de Salud, Certificado de Trabajo, Certificado de Residencia, Licencia de Conducir, Certificado de Antecedentes Policiales, por testimonio adicional o fotocopia legalizada, de traducción de Poder y otros no expresamente señalados (para personales extranjeras).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OA-3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firmas en Declaración Jurada de Autorización de Viaje de bolivianos menores de edad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OA-4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firmas en Autorización de Viaje de extranjeros menores de edad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20.00</w:t>
            </w:r>
          </w:p>
        </w:tc>
      </w:tr>
    </w:tbl>
    <w:p w:rsidR="00DD2C26" w:rsidRPr="00DD2C26" w:rsidRDefault="00DD2C26" w:rsidP="00DD2C2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DD2C26">
        <w:rPr>
          <w:rFonts w:ascii="Times" w:eastAsia="Times New Roman" w:hAnsi="Times" w:cs="Times New Roman"/>
          <w:b/>
          <w:bCs/>
        </w:rPr>
        <w:t>SECCIÓN 02: ACTOS NOTARIALES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723"/>
        <w:gridCol w:w="787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MANDATOS (PODERES) Y PROTOCOLIZACIONES PARA PERSONAS NATURALES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P-1.1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Elaboración y protocolización de poder o de revocatoria de poder, legalización de firma en poder no otorgado por la oficina consular, testimonio adicional. (Tasa por cada uno de los servicios detallados, para personas bolivianas). 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P-1.2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Fotocopia legalizada del Poder o Legalizar firma en la traducción de poder para persona boliviana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P-2.1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Elaboración y protocolización de poder o de revocatoria de poder, legalización de firma en poder no otorgado por la oficina consular, testimonio adicional. (Tasa por cada uno de los servicios detallados, para personas extranjeras).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120.00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P-2.2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Fotocopia legalizada del Poder o Legalizar firma en la traducción de poder para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Elaboración de Poder Especial para cualquiera de los siguientes trámites: REJAP, trámite de viaje de niños, niñas o adolescentes, SENASIR, 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AFPs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 (no incluye Beneméritos y viudas de Beneméritos).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717"/>
        <w:gridCol w:w="732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DOCUMENTOS COMERCIALES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DC-1.1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Poder General o especial; legalización de firma en poder no otorgado por el Cónsul; legalización de firma de cualquier documento comercial; legalización de firma en traducción de contratos no realizados por la oficina consular; legalización de firma en traducción de poder; testimonio adicional, legalización de firmas en traducción de cualquier documento comercial (tasa por cada uno de los servicios</w:t>
            </w: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br/>
              <w:t>detallados)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DC-1.2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Si el Poder incluye un valor monetario superior a $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us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 5000.00 (cinco mil dólares americanos) o su equivalente, cobrar el 5 por mil (5 o/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oo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), adicional a la tasa anterior sobre el monto excedente, redondeando al múltiplo de 5 más cercano.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(5 o/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oo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DC-2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cualquiera de los siguientes documentos: Constitución Social de empresas, Estatutos, Balances y Estado Financiero por gestión, cambio de razón social, modificación de constitución social, Acta de Directorio y otros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150.00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17"/>
        <w:gridCol w:w="776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DOCUMENTOS RELATIVOS A ENTIDADES SIN FINES DE LUCRO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DS-1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Por legalización de un contrato relativo a la constitución, prórroga, modificación o cambio de razón social, transferencia o disolución de una entidad, organización o asociación sin fines de lucro. Por legalizar firma en traducción de cualquiera de estos documentos.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DS-2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Por elaboración y protocolización de Poder relativo al Acuerdo Marco, revocatoria relativa a organización o asociación sin fines de lucro, otorgación de testimonio, o cualquier otra documentación solicitada por estas organizaciones.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DS-3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Legalización de firma en cada documento para trámites del Acuerdo Marco para 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ONGs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 extranjeras.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100.00</w:t>
            </w:r>
          </w:p>
        </w:tc>
      </w:tr>
    </w:tbl>
    <w:p w:rsidR="00DD2C26" w:rsidRPr="00DD2C26" w:rsidRDefault="00DD2C26" w:rsidP="00DD2C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7828"/>
        <w:gridCol w:w="792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DOCUMENTOS DE ESTUDIO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originales o fotocopias de certificados de Notas de Estudio Superior, Institutos de Enseñanza, certificados de conclusión de estudio hasta nivel Licenciatura, programas de estudio y analíticos para persona boliviana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originales o fotocopias de Diploma Académico Universitario o Título Profesional, Diploma o Titulo de Estudio Superior (Diplomado, Post-grado, Especialidad, etc.) y otros de Universidades para persona boliviana.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originales o fotocopias de Documentos de Estudio de Colegio, Título de Bachiller o su similar, para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originales o fotocopias de Certificados de Notas de Estudio Superior, Institutos de Enseñanza, certificados de conclusión de Estudio hasta nivel Licenciatura, programas de estudio y analíticos para persona extranjera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originales o fotocopias de Diploma Académico Universitario o Título Profesional, Diploma o Título de Estudio Superior (Diplomado, Post-grado, Especialidad, etc.) y otros de Universidades para persona extranjera.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180.00</w:t>
            </w:r>
          </w:p>
        </w:tc>
      </w:tr>
    </w:tbl>
    <w:p w:rsidR="00DD2C26" w:rsidRPr="00DD2C26" w:rsidRDefault="00DD2C26" w:rsidP="00DD2C2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DD2C26">
        <w:rPr>
          <w:rFonts w:ascii="Times" w:eastAsia="Times New Roman" w:hAnsi="Times" w:cs="Times New Roman"/>
          <w:b/>
          <w:bCs/>
        </w:rPr>
        <w:t>SECCIÓN 03: TRADUCCIONES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04"/>
        <w:gridCol w:w="795"/>
      </w:tblGrid>
      <w:tr w:rsidR="00DD2C26" w:rsidRPr="00DD2C26" w:rsidTr="00DD2C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TRADUCIONES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T-1.1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simples como cartas, certificados y documentos de estudio para personas bolivianas: Por primera hoja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T-1.2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simples como cartas, certificados y documentos de estudio para personas bolivianas: Por cada hoja adicional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T-2.1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simples como cartas, certificados y documentos de estudio para personas extranjeras: Por primera hoja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T-2.2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simples como cartas, certificados y documentos de estudio para personas extranjeras: Por cada hoja adicional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T-3.1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comerciales como cartas, certificados y otros tendrá un costo de: Por primera hoja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T-3.2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comerciales como cartas, certificados y otros tendrá un costo de: Por cada hoja adicional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25.00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T-4.1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de entidades, organizaciones o instituciones sin fines de lucro tendrá un costo de: Por primera hoja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DD2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T-4.2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Traducción efectuada por la oficina consular de documentos de entidades, organizaciones o instituciones sin fines de lucro tendrá un costo de: Por cada hoja adicional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15.00</w:t>
            </w:r>
          </w:p>
        </w:tc>
      </w:tr>
    </w:tbl>
    <w:p w:rsidR="00DD2C26" w:rsidRPr="00DD2C26" w:rsidRDefault="00DD2C26" w:rsidP="00DD2C2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DD2C26">
        <w:rPr>
          <w:rFonts w:ascii="Times" w:eastAsia="Times New Roman" w:hAnsi="Times" w:cs="Times New Roman"/>
          <w:b/>
          <w:bCs/>
        </w:rPr>
        <w:t>SECCIÓN 04: PROTECCIÓN CONSULAR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6690"/>
        <w:gridCol w:w="951"/>
      </w:tblGrid>
      <w:tr w:rsidR="00DD2C26" w:rsidRPr="00DD2C26" w:rsidTr="008C1A1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PROTECCIÓN CONSULAR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Nacionalidad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7.00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Declaración Jurada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certificado de sanidad animal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Credencial de Registro Consular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Credencial de Registro Consular Duplicado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Antecedentes Penales boliviano para Sud América, Centro América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35.00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Antecedentes Penales boliviano para el resto del mundo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PC-8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Emisión de Pasaporte de lectura mecánica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85.00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PC-9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Emisión Licencia para conducir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65.00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PC-10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Certificados DS 29875 (solo en República Argentina)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3.00</w:t>
            </w:r>
          </w:p>
        </w:tc>
      </w:tr>
    </w:tbl>
    <w:p w:rsidR="00DD2C26" w:rsidRPr="00DD2C26" w:rsidRDefault="00DD2C26" w:rsidP="00DD2C2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DD2C26">
        <w:rPr>
          <w:rFonts w:ascii="Times" w:eastAsia="Times New Roman" w:hAnsi="Times" w:cs="Times New Roman"/>
          <w:b/>
          <w:bCs/>
        </w:rPr>
        <w:t>SECCIÓN 05: VISAS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313"/>
        <w:gridCol w:w="1118"/>
      </w:tblGrid>
      <w:tr w:rsidR="00DD2C26" w:rsidRPr="00DD2C26" w:rsidTr="008C1A1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VISAS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Visas de Turismo en </w:t>
            </w:r>
            <w:proofErr w:type="spellStart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Stickers</w:t>
            </w:r>
            <w:proofErr w:type="spellEnd"/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 Estados Unidos de América y Puerto Rico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160.00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Visas de Turismo, conforme a normativa vigente y reciprocidad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30.00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V-3.1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Objeto Determinado: Trabajo, salud o familia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85.00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V-3.2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Objeto Determinado: Trabajo transitorio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85.00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V-3.3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Objeto Determinado: Trabajo transitorio con Convenio Estatal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V-4.1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estudiante extranjero, conforme a normativa vigente y reciprocidad: Intercambio, sin convenio estatal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V-4.2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estudiante extranjero, conforme a normativa vigente y reciprocidad: Estudiante regular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50.00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V-4.3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estudiante extranjero, conforme a normativa vigente y reciprocidad: Intercambio con Convenio Estatal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Múltiple (múltiples entradas e salidas durante un año)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$US 200.00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en tránsito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de Cortesía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V-8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Humanitaria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V-9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Diplomática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DD2C26" w:rsidRPr="00DD2C26" w:rsidTr="008C1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V-10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Visa Oficial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</w:tbl>
    <w:p w:rsidR="00DD2C26" w:rsidRPr="00DD2C26" w:rsidRDefault="00DD2C26" w:rsidP="00DD2C2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DD2C26">
        <w:rPr>
          <w:rFonts w:ascii="Times" w:eastAsia="Times New Roman" w:hAnsi="Times" w:cs="Times New Roman"/>
          <w:b/>
          <w:bCs/>
        </w:rPr>
        <w:t>SECCIÓN 06: TRAMITES CONSULARES GRATUITOS</w:t>
      </w:r>
    </w:p>
    <w:p w:rsidR="00DD2C26" w:rsidRPr="00DD2C26" w:rsidRDefault="00DD2C26" w:rsidP="00DD2C2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2C26">
        <w:rPr>
          <w:rFonts w:ascii="Times" w:hAnsi="Times" w:cs="Times New Roman"/>
          <w:sz w:val="20"/>
          <w:szCs w:val="20"/>
        </w:rPr>
        <w:t xml:space="preserve">Para efectos de control de emisión documental en las oficinas consulares, se incluye el listado de trámites consulares gratuitos para ciudadanos bolivianos y bolivianas que figuran en el sistema colibrí consular que si bien no tienen costo, permiten generar estadísticas y registros de la atención consular.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7204"/>
        <w:gridCol w:w="1118"/>
      </w:tblGrid>
      <w:tr w:rsidR="00DD2C26" w:rsidRPr="00DD2C26" w:rsidTr="00DA06D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TRAMITES GRATUITOS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TASA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Primer Certificado de Nacimiento Gratuito (otorgado a menores, de 0 a 12 años conforme Ley 2616).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Inscripción en la libreta de Familia de uno o varios hijos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 xml:space="preserve">Registro en el Libro de Reconocimiento y transcripción a la Libreta de Familia (Testimonio) 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TG-4.1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Trámite administrativo de corrección de partida de: Nacimiento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TG-4.2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Trámite administrativo de corrección de partida de: Matrimonio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TG-4.3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Trámite administrativo de corrección de partida de: Defunción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inexistencia de partida de nacimiento o defunción.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“Libertad de Estado”.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Constancia de nacionalidad.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TG-8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Vivencia.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TG-9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Legalización de firma en documentos de estudio de Colegio. Título de Bachiller o similar, original o fotocopia.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TG-10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Elaboración de Poder Especial para Beneméritos y viudas de Beneméritos.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TG-11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Ocupacional o de Residencia (Menaje doméstico).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TG-12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Pasaporte en trámite.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TG-13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Registro Consular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TG-14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Certificado de no obtención de rentas.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TG-15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Salvoconducto.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TG-16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Formulario de ingreso de Vehículos de uso turístico a territorio boliviano.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TG-17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Publicación y constancia de Edicto Matrimonial en cumplimiento de normas del Estado receptor.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TG-18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Partidas legalizadas de nacimiento, matrimonio o defunción (de libros o digitalizadas SIRENA).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GRATUITO</w:t>
            </w:r>
          </w:p>
        </w:tc>
      </w:tr>
      <w:tr w:rsidR="00DD2C26" w:rsidRPr="00DD2C26" w:rsidTr="00DA0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TG-19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2C26">
              <w:rPr>
                <w:rFonts w:ascii="Times" w:eastAsia="Times New Roman" w:hAnsi="Times" w:cs="Times New Roman"/>
                <w:sz w:val="20"/>
                <w:szCs w:val="20"/>
              </w:rPr>
              <w:t>Certificación aclaratoria de nombres y apellidos.</w:t>
            </w:r>
          </w:p>
        </w:tc>
        <w:tc>
          <w:tcPr>
            <w:tcW w:w="0" w:type="auto"/>
            <w:vAlign w:val="center"/>
            <w:hideMark/>
          </w:tcPr>
          <w:p w:rsidR="00DD2C26" w:rsidRPr="00DD2C26" w:rsidRDefault="00DD2C26" w:rsidP="00DD2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2382" w:rsidRDefault="00882382"/>
    <w:sectPr w:rsidR="00882382" w:rsidSect="00DD2C26">
      <w:pgSz w:w="11900" w:h="16840"/>
      <w:pgMar w:top="1134" w:right="1270" w:bottom="1440" w:left="1797" w:header="425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6"/>
    <w:rsid w:val="003C69E0"/>
    <w:rsid w:val="005577FF"/>
    <w:rsid w:val="00776098"/>
    <w:rsid w:val="00882382"/>
    <w:rsid w:val="008C1A17"/>
    <w:rsid w:val="00DA06DA"/>
    <w:rsid w:val="00D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83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1976</Words>
  <Characters>11264</Characters>
  <Application>Microsoft Macintosh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Idalid Lafuente Rojas</dc:creator>
  <cp:keywords/>
  <dc:description/>
  <cp:lastModifiedBy>Mónica Idalid Lafuente Rojas</cp:lastModifiedBy>
  <cp:revision>1</cp:revision>
  <dcterms:created xsi:type="dcterms:W3CDTF">2024-03-12T12:51:00Z</dcterms:created>
  <dcterms:modified xsi:type="dcterms:W3CDTF">2024-03-12T15:25:00Z</dcterms:modified>
</cp:coreProperties>
</file>